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858afccf4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dd3a2a63f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Glamsbjerg,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2bdaffb794b5e" /><Relationship Type="http://schemas.openxmlformats.org/officeDocument/2006/relationships/numbering" Target="/word/numbering.xml" Id="R07bc21bc50e14112" /><Relationship Type="http://schemas.openxmlformats.org/officeDocument/2006/relationships/settings" Target="/word/settings.xml" Id="R2dcd17cfbfdc4122" /><Relationship Type="http://schemas.openxmlformats.org/officeDocument/2006/relationships/image" Target="/word/media/8ca7ca1c-4a20-47c4-a365-26ab4c7d15e5.png" Id="R445dd3a2a63f489e" /></Relationships>
</file>