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208d85ba9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162160bbe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Havreholm,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afbbd79d244d4" /><Relationship Type="http://schemas.openxmlformats.org/officeDocument/2006/relationships/numbering" Target="/word/numbering.xml" Id="R62dc4b85f8dd4914" /><Relationship Type="http://schemas.openxmlformats.org/officeDocument/2006/relationships/settings" Target="/word/settings.xml" Id="R10c2da3544dc4c6e" /><Relationship Type="http://schemas.openxmlformats.org/officeDocument/2006/relationships/image" Target="/word/media/ca20bb0b-f0d9-480c-9359-2f6e60a5a213.png" Id="R77e162160bbe4329" /></Relationships>
</file>