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85f1ba7bc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bdfc2c98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26c6e74274eed" /><Relationship Type="http://schemas.openxmlformats.org/officeDocument/2006/relationships/numbering" Target="/word/numbering.xml" Id="R28b86dd771164ff9" /><Relationship Type="http://schemas.openxmlformats.org/officeDocument/2006/relationships/settings" Target="/word/settings.xml" Id="Rab5042a8e7cd4068" /><Relationship Type="http://schemas.openxmlformats.org/officeDocument/2006/relationships/image" Target="/word/media/a762918f-ae04-4a51-a504-11050c9c854b.png" Id="R26a0bdfc2c984f40" /></Relationships>
</file>