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fc2cb29d0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39e74b0a8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Helligpeder,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a402cb1644552" /><Relationship Type="http://schemas.openxmlformats.org/officeDocument/2006/relationships/numbering" Target="/word/numbering.xml" Id="Rfef1368f47d14356" /><Relationship Type="http://schemas.openxmlformats.org/officeDocument/2006/relationships/settings" Target="/word/settings.xml" Id="Reac7e72d3e0b4bc1" /><Relationship Type="http://schemas.openxmlformats.org/officeDocument/2006/relationships/image" Target="/word/media/c6d9ba1d-8c41-48cd-a989-416c46cde1a9.png" Id="R15d39e74b0a84c9c" /></Relationships>
</file>