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aef7544c2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62bc5bbe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daa46bf93444b" /><Relationship Type="http://schemas.openxmlformats.org/officeDocument/2006/relationships/numbering" Target="/word/numbering.xml" Id="R080dba629d194574" /><Relationship Type="http://schemas.openxmlformats.org/officeDocument/2006/relationships/settings" Target="/word/settings.xml" Id="R04fe71413f8f4bf5" /><Relationship Type="http://schemas.openxmlformats.org/officeDocument/2006/relationships/image" Target="/word/media/0be91020-4104-4386-9319-d9f062041b66.png" Id="Rf41162bc5bbe40c6" /></Relationships>
</file>