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0a8790f74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e109af25e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Kongens Lyngby,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28cadc46a4514" /><Relationship Type="http://schemas.openxmlformats.org/officeDocument/2006/relationships/numbering" Target="/word/numbering.xml" Id="R6104952403bf4768" /><Relationship Type="http://schemas.openxmlformats.org/officeDocument/2006/relationships/settings" Target="/word/settings.xml" Id="R799e62330c4f43f7" /><Relationship Type="http://schemas.openxmlformats.org/officeDocument/2006/relationships/image" Target="/word/media/67575dcf-8c9b-44fe-8e6f-101a766dc7f2.png" Id="R780e109af25e4548" /></Relationships>
</file>