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1b06e3c08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75572a402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Korinth,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7f37f357245ff" /><Relationship Type="http://schemas.openxmlformats.org/officeDocument/2006/relationships/numbering" Target="/word/numbering.xml" Id="Refed18202fab4c4e" /><Relationship Type="http://schemas.openxmlformats.org/officeDocument/2006/relationships/settings" Target="/word/settings.xml" Id="R0c716ea8d184420b" /><Relationship Type="http://schemas.openxmlformats.org/officeDocument/2006/relationships/image" Target="/word/media/ff40ba02-7dc0-47b5-b0ec-63161d0c9fa0.png" Id="R5ac75572a402426d" /></Relationships>
</file>