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2c75dfed3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a271953dd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68ac47520487e" /><Relationship Type="http://schemas.openxmlformats.org/officeDocument/2006/relationships/numbering" Target="/word/numbering.xml" Id="Rd3990b2e7ba34e8e" /><Relationship Type="http://schemas.openxmlformats.org/officeDocument/2006/relationships/settings" Target="/word/settings.xml" Id="Re921eebc9e264be7" /><Relationship Type="http://schemas.openxmlformats.org/officeDocument/2006/relationships/image" Target="/word/media/382b58a8-0b78-496a-8a38-48a6a88ef14c.png" Id="Rf92a271953dd4f25" /></Relationships>
</file>