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b388f2a70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87f4b24a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Mejlby,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5d0bf1bb5486f" /><Relationship Type="http://schemas.openxmlformats.org/officeDocument/2006/relationships/numbering" Target="/word/numbering.xml" Id="Rb3281d7958204afc" /><Relationship Type="http://schemas.openxmlformats.org/officeDocument/2006/relationships/settings" Target="/word/settings.xml" Id="Ra45a078f1986435d" /><Relationship Type="http://schemas.openxmlformats.org/officeDocument/2006/relationships/image" Target="/word/media/4a7217b3-441f-4ac2-b8c7-0b1f6d9f69e0.png" Id="R41387f4b24a04a7a" /></Relationships>
</file>