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a476f4d3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5abbaac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8f09deaab4c06" /><Relationship Type="http://schemas.openxmlformats.org/officeDocument/2006/relationships/numbering" Target="/word/numbering.xml" Id="Rd3d8d33a64e449c6" /><Relationship Type="http://schemas.openxmlformats.org/officeDocument/2006/relationships/settings" Target="/word/settings.xml" Id="R9da7743bf19d455f" /><Relationship Type="http://schemas.openxmlformats.org/officeDocument/2006/relationships/image" Target="/word/media/35d85a84-7e14-4adf-8f48-e8fb49485a1a.png" Id="R77e65abbaac84a09" /></Relationships>
</file>