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4418c78a9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5066e2f1f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Snaerild,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ffcea227f44df" /><Relationship Type="http://schemas.openxmlformats.org/officeDocument/2006/relationships/numbering" Target="/word/numbering.xml" Id="R9eccc5ebb2734a6f" /><Relationship Type="http://schemas.openxmlformats.org/officeDocument/2006/relationships/settings" Target="/word/settings.xml" Id="Rb46330c1dab64545" /><Relationship Type="http://schemas.openxmlformats.org/officeDocument/2006/relationships/image" Target="/word/media/dd1c3606-faf5-4abd-920c-e117814fc22a.png" Id="R6255066e2f1f4f61" /></Relationships>
</file>