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05ea58888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2f5cb65f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Sneptrup,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a071d52784d8c" /><Relationship Type="http://schemas.openxmlformats.org/officeDocument/2006/relationships/numbering" Target="/word/numbering.xml" Id="Rbfa2f8d2e0244dc8" /><Relationship Type="http://schemas.openxmlformats.org/officeDocument/2006/relationships/settings" Target="/word/settings.xml" Id="R30e4ee2ae7814041" /><Relationship Type="http://schemas.openxmlformats.org/officeDocument/2006/relationships/image" Target="/word/media/f6fec88a-a144-41f2-a902-5fa8110b30db.png" Id="R719e2f5cb65f434b" /></Relationships>
</file>