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d345508ef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a1f541f9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Sora,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b04c9db8486d" /><Relationship Type="http://schemas.openxmlformats.org/officeDocument/2006/relationships/numbering" Target="/word/numbering.xml" Id="R0bcff9551f0440cc" /><Relationship Type="http://schemas.openxmlformats.org/officeDocument/2006/relationships/settings" Target="/word/settings.xml" Id="R3270b06ff7574a91" /><Relationship Type="http://schemas.openxmlformats.org/officeDocument/2006/relationships/image" Target="/word/media/9c02a293-8ddf-4b23-b1ba-43eb6aecee0e.png" Id="R01b0a1f541f94e52" /></Relationships>
</file>