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04ce612a7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a37f7dacf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bed952634e5c" /><Relationship Type="http://schemas.openxmlformats.org/officeDocument/2006/relationships/numbering" Target="/word/numbering.xml" Id="R9c07a051e095405f" /><Relationship Type="http://schemas.openxmlformats.org/officeDocument/2006/relationships/settings" Target="/word/settings.xml" Id="R4b6d2d434a094d1f" /><Relationship Type="http://schemas.openxmlformats.org/officeDocument/2006/relationships/image" Target="/word/media/170c73cd-de57-42ef-bd1b-6443d001c5a7.png" Id="Rbbca37f7dacf4b9f" /></Relationships>
</file>