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832c66d6b0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62e01786a4b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Todbjerg,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cc98216fbc4308" /><Relationship Type="http://schemas.openxmlformats.org/officeDocument/2006/relationships/numbering" Target="/word/numbering.xml" Id="R09babb18167e4433" /><Relationship Type="http://schemas.openxmlformats.org/officeDocument/2006/relationships/settings" Target="/word/settings.xml" Id="R1f2d1f568b85438f" /><Relationship Type="http://schemas.openxmlformats.org/officeDocument/2006/relationships/image" Target="/word/media/8a6f220c-acca-4b25-8c69-88b256aa062a.png" Id="Rc4762e01786a4bbe" /></Relationships>
</file>