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5be3401f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a4d77a110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Tordensgarde,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b4ce832ba4d10" /><Relationship Type="http://schemas.openxmlformats.org/officeDocument/2006/relationships/numbering" Target="/word/numbering.xml" Id="Red50e7269c994fc8" /><Relationship Type="http://schemas.openxmlformats.org/officeDocument/2006/relationships/settings" Target="/word/settings.xml" Id="R794b646d75dd437d" /><Relationship Type="http://schemas.openxmlformats.org/officeDocument/2006/relationships/image" Target="/word/media/63f6ad0b-a285-49a8-9cea-59d3fa1c5978.png" Id="Rffda4d77a11048a4" /></Relationships>
</file>