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579b4dfbc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a0cc66d8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Vaeggerlose,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09969ff64af8" /><Relationship Type="http://schemas.openxmlformats.org/officeDocument/2006/relationships/numbering" Target="/word/numbering.xml" Id="Rf1d9165a8f5a46a8" /><Relationship Type="http://schemas.openxmlformats.org/officeDocument/2006/relationships/settings" Target="/word/settings.xml" Id="Raad328e974bd4fa5" /><Relationship Type="http://schemas.openxmlformats.org/officeDocument/2006/relationships/image" Target="/word/media/d2239baf-b408-4215-8fdb-f4d69be30352.png" Id="R7dca0cc66d834a09" /></Relationships>
</file>