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6548c008b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be9d14701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Vandflod,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c2cee9a6f45e9" /><Relationship Type="http://schemas.openxmlformats.org/officeDocument/2006/relationships/numbering" Target="/word/numbering.xml" Id="R2734b30318794288" /><Relationship Type="http://schemas.openxmlformats.org/officeDocument/2006/relationships/settings" Target="/word/settings.xml" Id="R5df2e30c75434118" /><Relationship Type="http://schemas.openxmlformats.org/officeDocument/2006/relationships/image" Target="/word/media/9d542102-3dba-4a1a-9913-6c5e50999030.png" Id="R012be9d147014081" /></Relationships>
</file>