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59ca3afe2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c146380f4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Vingevaenge Garde,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ebf776391402e" /><Relationship Type="http://schemas.openxmlformats.org/officeDocument/2006/relationships/numbering" Target="/word/numbering.xml" Id="R3b0d924561d3417d" /><Relationship Type="http://schemas.openxmlformats.org/officeDocument/2006/relationships/settings" Target="/word/settings.xml" Id="Rf3f101d0d1074cff" /><Relationship Type="http://schemas.openxmlformats.org/officeDocument/2006/relationships/image" Target="/word/media/1f4430aa-7362-4c66-81f9-d70d9c3e178d.png" Id="R7ecc146380f4441f" /></Relationships>
</file>