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6108663ed144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1ff3d5800c41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Vintersbolle,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28abed0fb343aa" /><Relationship Type="http://schemas.openxmlformats.org/officeDocument/2006/relationships/numbering" Target="/word/numbering.xml" Id="R105efd4530d147d8" /><Relationship Type="http://schemas.openxmlformats.org/officeDocument/2006/relationships/settings" Target="/word/settings.xml" Id="Re0c32285d4f546da" /><Relationship Type="http://schemas.openxmlformats.org/officeDocument/2006/relationships/image" Target="/word/media/31fdbf2c-e6e7-4b3e-837c-bd869995d6f4.png" Id="R111ff3d5800c4148" /></Relationships>
</file>