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666d0b5f2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3d507afe3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de Campo,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f95904d874d0c" /><Relationship Type="http://schemas.openxmlformats.org/officeDocument/2006/relationships/numbering" Target="/word/numbering.xml" Id="R233ee992e2a24f21" /><Relationship Type="http://schemas.openxmlformats.org/officeDocument/2006/relationships/settings" Target="/word/settings.xml" Id="Rd7e928eb39f1480c" /><Relationship Type="http://schemas.openxmlformats.org/officeDocument/2006/relationships/image" Target="/word/media/af56f965-4fdc-43b6-b537-125325e4a46d.png" Id="R12a3d507afe34ca1" /></Relationships>
</file>