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0974f751f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8b2a2f3a4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Domingo,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50e6260554429" /><Relationship Type="http://schemas.openxmlformats.org/officeDocument/2006/relationships/numbering" Target="/word/numbering.xml" Id="Re0728caef2a64244" /><Relationship Type="http://schemas.openxmlformats.org/officeDocument/2006/relationships/settings" Target="/word/settings.xml" Id="R38cfeb9e742742a1" /><Relationship Type="http://schemas.openxmlformats.org/officeDocument/2006/relationships/image" Target="/word/media/1b9b5ed5-3cea-461c-9431-1379e06f2581.png" Id="R3538b2a2f3a447a9" /></Relationships>
</file>