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c5effa380847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db8aac821a46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Cairo, Egypt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Egyptian General Authority of Survey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6a04c64dc44e43" /><Relationship Type="http://schemas.openxmlformats.org/officeDocument/2006/relationships/numbering" Target="/word/numbering.xml" Id="R36628e7828664081" /><Relationship Type="http://schemas.openxmlformats.org/officeDocument/2006/relationships/settings" Target="/word/settings.xml" Id="Reab3cb99305a48d3" /><Relationship Type="http://schemas.openxmlformats.org/officeDocument/2006/relationships/image" Target="/word/media/c4debcc6-df52-48d0-8312-4232d6666ba2.png" Id="R31db8aac821a46fa" /></Relationships>
</file>