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38e3ca5dc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b8e5e5b64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600bfea8c4f6d" /><Relationship Type="http://schemas.openxmlformats.org/officeDocument/2006/relationships/numbering" Target="/word/numbering.xml" Id="R236b80c309324e62" /><Relationship Type="http://schemas.openxmlformats.org/officeDocument/2006/relationships/settings" Target="/word/settings.xml" Id="Rc112d697378b4553" /><Relationship Type="http://schemas.openxmlformats.org/officeDocument/2006/relationships/image" Target="/word/media/5437695f-1518-485f-9c16-a1a70f2f9656.png" Id="Re2eb8e5e5b644df5" /></Relationships>
</file>