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6a2f4bfaf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bfd269448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283af0974d1c" /><Relationship Type="http://schemas.openxmlformats.org/officeDocument/2006/relationships/numbering" Target="/word/numbering.xml" Id="Rd5e83ed6c4794417" /><Relationship Type="http://schemas.openxmlformats.org/officeDocument/2006/relationships/settings" Target="/word/settings.xml" Id="R263b185340094816" /><Relationship Type="http://schemas.openxmlformats.org/officeDocument/2006/relationships/image" Target="/word/media/86145190-5663-4bbd-b4c2-76abba7207c0.png" Id="R71cbfd26944844c3" /></Relationships>
</file>