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55f83115d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727b63f77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b2fafae75475a" /><Relationship Type="http://schemas.openxmlformats.org/officeDocument/2006/relationships/numbering" Target="/word/numbering.xml" Id="R2c79e57add244dd3" /><Relationship Type="http://schemas.openxmlformats.org/officeDocument/2006/relationships/settings" Target="/word/settings.xml" Id="Rd45faee16cdb4a1e" /><Relationship Type="http://schemas.openxmlformats.org/officeDocument/2006/relationships/image" Target="/word/media/c43ec679-a68b-48f9-add8-c5c8cc81f563.png" Id="R84f727b63f774779" /></Relationships>
</file>