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f4310a950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33a260ba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62cddf3824121" /><Relationship Type="http://schemas.openxmlformats.org/officeDocument/2006/relationships/numbering" Target="/word/numbering.xml" Id="R2ac1df6e59934d7c" /><Relationship Type="http://schemas.openxmlformats.org/officeDocument/2006/relationships/settings" Target="/word/settings.xml" Id="Ra9cef08cf3bd42bf" /><Relationship Type="http://schemas.openxmlformats.org/officeDocument/2006/relationships/image" Target="/word/media/caf38ae4-f3ca-4be9-bb61-4237b1f07548.png" Id="R23f33a260ba44657" /></Relationships>
</file>