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144fdb7ff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40ca28d4a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Hobesalu,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e2e59903e496c" /><Relationship Type="http://schemas.openxmlformats.org/officeDocument/2006/relationships/numbering" Target="/word/numbering.xml" Id="R7380aa4f436747cb" /><Relationship Type="http://schemas.openxmlformats.org/officeDocument/2006/relationships/settings" Target="/word/settings.xml" Id="Rc710ef7caa814847" /><Relationship Type="http://schemas.openxmlformats.org/officeDocument/2006/relationships/image" Target="/word/media/3c048995-f82d-45b1-8f36-79578f04740c.png" Id="Re1240ca28d4a4e95" /></Relationships>
</file>