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fdc52648a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ead6955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Kaagna,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c6d8771c4a57" /><Relationship Type="http://schemas.openxmlformats.org/officeDocument/2006/relationships/numbering" Target="/word/numbering.xml" Id="Rcbd1fe9cc1124667" /><Relationship Type="http://schemas.openxmlformats.org/officeDocument/2006/relationships/settings" Target="/word/settings.xml" Id="Re3b38b63f2cd40f8" /><Relationship Type="http://schemas.openxmlformats.org/officeDocument/2006/relationships/image" Target="/word/media/3e05cef2-3c69-4f9d-a9b8-63a29c45c210.png" Id="R3da2ead6955d4116" /></Relationships>
</file>