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30e33b65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a0e0cba2f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dad94b314b98" /><Relationship Type="http://schemas.openxmlformats.org/officeDocument/2006/relationships/numbering" Target="/word/numbering.xml" Id="R736b60b31dca4c4c" /><Relationship Type="http://schemas.openxmlformats.org/officeDocument/2006/relationships/settings" Target="/word/settings.xml" Id="Rbfad2220fa534ef1" /><Relationship Type="http://schemas.openxmlformats.org/officeDocument/2006/relationships/image" Target="/word/media/1041ceac-90a5-4e6f-bfe1-01b0605626c9.png" Id="R7dea0e0cba2f48f0" /></Relationships>
</file>