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35ac9f35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450f75f2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Kaalepi,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7369ecd3447d4" /><Relationship Type="http://schemas.openxmlformats.org/officeDocument/2006/relationships/numbering" Target="/word/numbering.xml" Id="Rc8905c335fcc4161" /><Relationship Type="http://schemas.openxmlformats.org/officeDocument/2006/relationships/settings" Target="/word/settings.xml" Id="R509e37a3f1fb43ef" /><Relationship Type="http://schemas.openxmlformats.org/officeDocument/2006/relationships/image" Target="/word/media/a96df7b6-546b-47d5-bb65-1daa0d12d199.png" Id="Rc2b450f75f2e4910" /></Relationships>
</file>