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476ef4d6a643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963cb23b564d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Kamarapera,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5b7c0a11d84f63" /><Relationship Type="http://schemas.openxmlformats.org/officeDocument/2006/relationships/numbering" Target="/word/numbering.xml" Id="R2de8ffce6ab04502" /><Relationship Type="http://schemas.openxmlformats.org/officeDocument/2006/relationships/settings" Target="/word/settings.xml" Id="Rdb20d0593af24eda" /><Relationship Type="http://schemas.openxmlformats.org/officeDocument/2006/relationships/image" Target="/word/media/353505b2-e23c-470f-ae23-17e25ef82418.png" Id="R9f963cb23b564dd8" /></Relationships>
</file>