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fac6709fc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b017835f3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Kastre,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e2f6322784cff" /><Relationship Type="http://schemas.openxmlformats.org/officeDocument/2006/relationships/numbering" Target="/word/numbering.xml" Id="Ra3b3c43d5fce4cd8" /><Relationship Type="http://schemas.openxmlformats.org/officeDocument/2006/relationships/settings" Target="/word/settings.xml" Id="R3ae7e29a964b463c" /><Relationship Type="http://schemas.openxmlformats.org/officeDocument/2006/relationships/image" Target="/word/media/32afe682-7213-4e16-b8ee-c05cee6fbacf.png" Id="R72bb017835f34d9d" /></Relationships>
</file>