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b4fc2830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f928cc49b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142a3afc2439d" /><Relationship Type="http://schemas.openxmlformats.org/officeDocument/2006/relationships/numbering" Target="/word/numbering.xml" Id="Rdf5e4c3cabd7406e" /><Relationship Type="http://schemas.openxmlformats.org/officeDocument/2006/relationships/settings" Target="/word/settings.xml" Id="R4a36e11404c7417d" /><Relationship Type="http://schemas.openxmlformats.org/officeDocument/2006/relationships/image" Target="/word/media/ce051a9a-3ca5-4f21-9a85-d6742bbe0642.png" Id="R34cf928cc49b4ee3" /></Relationships>
</file>