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d2e14af6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3a2f2ea0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c6cdc7a714c48" /><Relationship Type="http://schemas.openxmlformats.org/officeDocument/2006/relationships/numbering" Target="/word/numbering.xml" Id="Ra5b5cf87184f48ae" /><Relationship Type="http://schemas.openxmlformats.org/officeDocument/2006/relationships/settings" Target="/word/settings.xml" Id="R8a6412b919b9417d" /><Relationship Type="http://schemas.openxmlformats.org/officeDocument/2006/relationships/image" Target="/word/media/d79e0471-de52-41c3-9c93-41336dc8ea9c.png" Id="R2c73a2f2ea0e4bb0" /></Relationships>
</file>