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55e448d7d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cc8f3280e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Koidu-Lopi,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cbf08b1b42cf" /><Relationship Type="http://schemas.openxmlformats.org/officeDocument/2006/relationships/numbering" Target="/word/numbering.xml" Id="Re7f8880d2a2c42db" /><Relationship Type="http://schemas.openxmlformats.org/officeDocument/2006/relationships/settings" Target="/word/settings.xml" Id="R00306b25a0334719" /><Relationship Type="http://schemas.openxmlformats.org/officeDocument/2006/relationships/image" Target="/word/media/196e18f4-9139-49ed-a6d4-c3238c5d60bd.png" Id="R928cc8f3280e47b4" /></Relationships>
</file>