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5a28d53b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e1624dd9d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Koldamae,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02dac338e4078" /><Relationship Type="http://schemas.openxmlformats.org/officeDocument/2006/relationships/numbering" Target="/word/numbering.xml" Id="R8aa7a7554a614a75" /><Relationship Type="http://schemas.openxmlformats.org/officeDocument/2006/relationships/settings" Target="/word/settings.xml" Id="R1ea7d04be38f4c9c" /><Relationship Type="http://schemas.openxmlformats.org/officeDocument/2006/relationships/image" Target="/word/media/f92c00da-fde8-48e4-a87d-cc3de2d0479b.png" Id="Rbffe1624dd9d48df" /></Relationships>
</file>