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cc58604e1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8b3e4ebef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Kuimetsa,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8b00c42584e58" /><Relationship Type="http://schemas.openxmlformats.org/officeDocument/2006/relationships/numbering" Target="/word/numbering.xml" Id="R3f507e30d95c4c5d" /><Relationship Type="http://schemas.openxmlformats.org/officeDocument/2006/relationships/settings" Target="/word/settings.xml" Id="Rce85f778cb8c4216" /><Relationship Type="http://schemas.openxmlformats.org/officeDocument/2006/relationships/image" Target="/word/media/55f18687-bb8c-439c-b713-c3ee6be49e24.png" Id="Re138b3e4ebef4cce" /></Relationships>
</file>