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b2a6bf64c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f9759cb0c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Leeskopa,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8c8c5951b40ba" /><Relationship Type="http://schemas.openxmlformats.org/officeDocument/2006/relationships/numbering" Target="/word/numbering.xml" Id="R0595e2cc08d54f6c" /><Relationship Type="http://schemas.openxmlformats.org/officeDocument/2006/relationships/settings" Target="/word/settings.xml" Id="R9623a121cea8422d" /><Relationship Type="http://schemas.openxmlformats.org/officeDocument/2006/relationships/image" Target="/word/media/45fff4e9-edbf-4803-9aac-ab1eb9e0c0fa.png" Id="R801f9759cb0c4b1b" /></Relationships>
</file>