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d105b27d4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e6c52e381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Liivaku,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fe4fc0ae94d2a" /><Relationship Type="http://schemas.openxmlformats.org/officeDocument/2006/relationships/numbering" Target="/word/numbering.xml" Id="R6d9739c3bfb54f2e" /><Relationship Type="http://schemas.openxmlformats.org/officeDocument/2006/relationships/settings" Target="/word/settings.xml" Id="Rc181b41f20bd42c5" /><Relationship Type="http://schemas.openxmlformats.org/officeDocument/2006/relationships/image" Target="/word/media/17d74ce7-f236-43e0-a08e-a45a9afdb306.png" Id="R660e6c52e3814958" /></Relationships>
</file>