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dd91263c834a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c2a5cb9df34c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Maetsma,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7c07d7c31d4b63" /><Relationship Type="http://schemas.openxmlformats.org/officeDocument/2006/relationships/numbering" Target="/word/numbering.xml" Id="R0a9ec9b3abff4e0b" /><Relationship Type="http://schemas.openxmlformats.org/officeDocument/2006/relationships/settings" Target="/word/settings.xml" Id="Rf689182ba8d04b49" /><Relationship Type="http://schemas.openxmlformats.org/officeDocument/2006/relationships/image" Target="/word/media/e8f45251-ea6a-434d-be74-0796ea77d04b.png" Id="Rc0c2a5cb9df34cee" /></Relationships>
</file>