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1cb61c04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711782f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b4ed363c4d53" /><Relationship Type="http://schemas.openxmlformats.org/officeDocument/2006/relationships/numbering" Target="/word/numbering.xml" Id="R153704be67df4475" /><Relationship Type="http://schemas.openxmlformats.org/officeDocument/2006/relationships/settings" Target="/word/settings.xml" Id="R599c76286224475c" /><Relationship Type="http://schemas.openxmlformats.org/officeDocument/2006/relationships/image" Target="/word/media/f8fd07e2-4826-4a5b-882c-e0bb2e825b21.png" Id="R3b96711782f84b21" /></Relationships>
</file>