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2916dc0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e1f4a4308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Obinitsa,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3da90f5e44e45" /><Relationship Type="http://schemas.openxmlformats.org/officeDocument/2006/relationships/numbering" Target="/word/numbering.xml" Id="Ra6a8059bb2c044d6" /><Relationship Type="http://schemas.openxmlformats.org/officeDocument/2006/relationships/settings" Target="/word/settings.xml" Id="R53b6be06c02d4bdf" /><Relationship Type="http://schemas.openxmlformats.org/officeDocument/2006/relationships/image" Target="/word/media/a31413f2-c818-4bae-b419-ef7f74a0ff58.png" Id="R9ade1f4a430842a3" /></Relationships>
</file>