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925b4c31a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0a9ed273f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ef67bcfb14300" /><Relationship Type="http://schemas.openxmlformats.org/officeDocument/2006/relationships/numbering" Target="/word/numbering.xml" Id="Rab11b534801844a6" /><Relationship Type="http://schemas.openxmlformats.org/officeDocument/2006/relationships/settings" Target="/word/settings.xml" Id="R62225c69be984063" /><Relationship Type="http://schemas.openxmlformats.org/officeDocument/2006/relationships/image" Target="/word/media/e83b4c12-f758-4f91-9ad0-f091e3685f72.png" Id="Rdbc0a9ed273f4732" /></Relationships>
</file>