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da3277f95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71fd4d8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Rahkema,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edec2c4f3409c" /><Relationship Type="http://schemas.openxmlformats.org/officeDocument/2006/relationships/numbering" Target="/word/numbering.xml" Id="R872355f14c8247db" /><Relationship Type="http://schemas.openxmlformats.org/officeDocument/2006/relationships/settings" Target="/word/settings.xml" Id="R9b48fede2bcf4f35" /><Relationship Type="http://schemas.openxmlformats.org/officeDocument/2006/relationships/image" Target="/word/media/a2c8d5c0-e8fc-4b0a-885c-b53cea6f1f30.png" Id="R710771fd4d8c4a73" /></Relationships>
</file>