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891fb7873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1e707ad4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2eb34dcf74aa3" /><Relationship Type="http://schemas.openxmlformats.org/officeDocument/2006/relationships/numbering" Target="/word/numbering.xml" Id="R38d2457f78f44d3f" /><Relationship Type="http://schemas.openxmlformats.org/officeDocument/2006/relationships/settings" Target="/word/settings.xml" Id="R559cda11366b4b51" /><Relationship Type="http://schemas.openxmlformats.org/officeDocument/2006/relationships/image" Target="/word/media/c3e000a0-dc80-43d8-8fc2-0bcbd80517c3.png" Id="Rc861e707ad4d4362" /></Relationships>
</file>