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6295a0cdc24a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2745de942f47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304be3ed3d48b6" /><Relationship Type="http://schemas.openxmlformats.org/officeDocument/2006/relationships/numbering" Target="/word/numbering.xml" Id="Re563a97ed79e4e7a" /><Relationship Type="http://schemas.openxmlformats.org/officeDocument/2006/relationships/settings" Target="/word/settings.xml" Id="Rfe387de767fb4c4c" /><Relationship Type="http://schemas.openxmlformats.org/officeDocument/2006/relationships/image" Target="/word/media/66cd33ba-cd8c-461e-8706-d078d2092f4e.png" Id="Ra92745de942f4724" /></Relationships>
</file>