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a628b156c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cc676c834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Saeaere,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a51f81c9f45b2" /><Relationship Type="http://schemas.openxmlformats.org/officeDocument/2006/relationships/numbering" Target="/word/numbering.xml" Id="Rb8332eefe8954c9e" /><Relationship Type="http://schemas.openxmlformats.org/officeDocument/2006/relationships/settings" Target="/word/settings.xml" Id="Rc8209ed94f964fd3" /><Relationship Type="http://schemas.openxmlformats.org/officeDocument/2006/relationships/image" Target="/word/media/0fd65ae7-e35b-455e-a648-189d1ad34bd1.png" Id="R196cc676c8344a96" /></Relationships>
</file>