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86254c2ec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f5028baea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Savastvere,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259d3c5e0434a" /><Relationship Type="http://schemas.openxmlformats.org/officeDocument/2006/relationships/numbering" Target="/word/numbering.xml" Id="Rac837e54c9284563" /><Relationship Type="http://schemas.openxmlformats.org/officeDocument/2006/relationships/settings" Target="/word/settings.xml" Id="R1f73ef7235e04dd8" /><Relationship Type="http://schemas.openxmlformats.org/officeDocument/2006/relationships/image" Target="/word/media/9ad94dbf-fb60-4888-ab27-a5eaaa57c005.png" Id="R465f5028baea42d1" /></Relationships>
</file>