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c3d9201f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b46f4ae7e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9020762e24041" /><Relationship Type="http://schemas.openxmlformats.org/officeDocument/2006/relationships/numbering" Target="/word/numbering.xml" Id="R5082f511c81c46cc" /><Relationship Type="http://schemas.openxmlformats.org/officeDocument/2006/relationships/settings" Target="/word/settings.xml" Id="R7d7038bafe684584" /><Relationship Type="http://schemas.openxmlformats.org/officeDocument/2006/relationships/image" Target="/word/media/a4b95f0a-1ba1-4d7c-a8c2-80eda313df27.png" Id="Rc1bb46f4ae7e45cf" /></Relationships>
</file>